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8C" w:rsidRPr="00AE6F1D" w:rsidRDefault="00475551" w:rsidP="004C11DF">
      <w:pPr>
        <w:pStyle w:val="NoSpacing"/>
        <w:jc w:val="center"/>
        <w:rPr>
          <w:rFonts w:cs="B Titr"/>
          <w:color w:val="943634" w:themeColor="accent2" w:themeShade="BF"/>
          <w:sz w:val="48"/>
          <w:szCs w:val="48"/>
          <w:rtl/>
        </w:rPr>
      </w:pPr>
      <w:r w:rsidRPr="00475551">
        <w:rPr>
          <w:rFonts w:cs="B Titr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 wp14:anchorId="0475F056" wp14:editId="3B91BF73">
            <wp:simplePos x="0" y="0"/>
            <wp:positionH relativeFrom="column">
              <wp:posOffset>8094345</wp:posOffset>
            </wp:positionH>
            <wp:positionV relativeFrom="paragraph">
              <wp:posOffset>402590</wp:posOffset>
            </wp:positionV>
            <wp:extent cx="1304290" cy="923925"/>
            <wp:effectExtent l="133350" t="57150" r="105410" b="1619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23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1">
        <w:rPr>
          <w:rFonts w:cs="B Titr"/>
          <w:noProof/>
          <w:sz w:val="26"/>
          <w:szCs w:val="26"/>
          <w:rtl/>
        </w:rPr>
        <w:drawing>
          <wp:anchor distT="0" distB="0" distL="114300" distR="114300" simplePos="0" relativeHeight="251659264" behindDoc="1" locked="0" layoutInCell="1" allowOverlap="1" wp14:anchorId="6567EB16" wp14:editId="5EB297C9">
            <wp:simplePos x="0" y="0"/>
            <wp:positionH relativeFrom="column">
              <wp:posOffset>-410210</wp:posOffset>
            </wp:positionH>
            <wp:positionV relativeFrom="paragraph">
              <wp:posOffset>240665</wp:posOffset>
            </wp:positionV>
            <wp:extent cx="1437699" cy="1085850"/>
            <wp:effectExtent l="114300" t="57150" r="86360" b="152400"/>
            <wp:wrapNone/>
            <wp:docPr id="2" name="Picture 2" descr="D:\دکتر شایسته\Main Ar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کتر شایسته\Main Ar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99" cy="1085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309" w:rsidRPr="00AE6F1D">
        <w:rPr>
          <w:rFonts w:cs="B Titr" w:hint="cs"/>
          <w:color w:val="943634" w:themeColor="accent2" w:themeShade="BF"/>
          <w:sz w:val="48"/>
          <w:szCs w:val="48"/>
          <w:rtl/>
        </w:rPr>
        <w:t>کنفرانس</w:t>
      </w:r>
      <w:r w:rsidR="00431D44">
        <w:rPr>
          <w:rFonts w:cs="B Titr" w:hint="cs"/>
          <w:color w:val="943634" w:themeColor="accent2" w:themeShade="BF"/>
          <w:sz w:val="48"/>
          <w:szCs w:val="48"/>
          <w:rtl/>
        </w:rPr>
        <w:t xml:space="preserve"> علمی</w:t>
      </w:r>
      <w:r w:rsidR="00054720" w:rsidRPr="00AE6F1D">
        <w:rPr>
          <w:rFonts w:cs="B Titr" w:hint="cs"/>
          <w:color w:val="943634" w:themeColor="accent2" w:themeShade="BF"/>
          <w:sz w:val="48"/>
          <w:szCs w:val="48"/>
          <w:rtl/>
        </w:rPr>
        <w:t xml:space="preserve"> یکروزه</w:t>
      </w:r>
      <w:r w:rsidR="00FF68C6" w:rsidRPr="00AE6F1D">
        <w:rPr>
          <w:rFonts w:cs="B Titr" w:hint="cs"/>
          <w:color w:val="943634" w:themeColor="accent2" w:themeShade="BF"/>
          <w:sz w:val="48"/>
          <w:szCs w:val="48"/>
          <w:rtl/>
        </w:rPr>
        <w:t xml:space="preserve"> </w:t>
      </w:r>
      <w:r w:rsidR="00456764">
        <w:rPr>
          <w:rFonts w:cs="B Titr" w:hint="cs"/>
          <w:color w:val="943634" w:themeColor="accent2" w:themeShade="BF"/>
          <w:sz w:val="48"/>
          <w:szCs w:val="48"/>
          <w:rtl/>
        </w:rPr>
        <w:t>کاربرد پروبیوتیک ها در</w:t>
      </w:r>
      <w:r w:rsidR="004C11DF">
        <w:rPr>
          <w:rFonts w:cs="B Titr" w:hint="cs"/>
          <w:color w:val="943634" w:themeColor="accent2" w:themeShade="BF"/>
          <w:sz w:val="48"/>
          <w:szCs w:val="48"/>
          <w:rtl/>
        </w:rPr>
        <w:t xml:space="preserve"> دستگاه </w:t>
      </w:r>
      <w:r w:rsidR="00456764">
        <w:rPr>
          <w:rFonts w:cs="B Titr" w:hint="cs"/>
          <w:color w:val="943634" w:themeColor="accent2" w:themeShade="BF"/>
          <w:sz w:val="48"/>
          <w:szCs w:val="48"/>
          <w:rtl/>
        </w:rPr>
        <w:t xml:space="preserve">گوارش </w:t>
      </w:r>
    </w:p>
    <w:p w:rsidR="005C2309" w:rsidRDefault="005C2309" w:rsidP="007B28D8">
      <w:pPr>
        <w:pStyle w:val="NoSpacing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زمان برگزاری</w:t>
      </w:r>
      <w:r w:rsidR="000A526B">
        <w:rPr>
          <w:rFonts w:cs="B Titr" w:hint="cs"/>
          <w:sz w:val="40"/>
          <w:szCs w:val="40"/>
          <w:rtl/>
        </w:rPr>
        <w:t xml:space="preserve"> :</w:t>
      </w:r>
      <w:r w:rsidR="00431D44">
        <w:rPr>
          <w:rFonts w:cs="B Titr" w:hint="cs"/>
          <w:sz w:val="40"/>
          <w:szCs w:val="40"/>
          <w:rtl/>
        </w:rPr>
        <w:t xml:space="preserve"> پنجشنبه </w:t>
      </w:r>
      <w:r>
        <w:rPr>
          <w:rFonts w:cs="B Titr" w:hint="cs"/>
          <w:sz w:val="40"/>
          <w:szCs w:val="40"/>
          <w:rtl/>
        </w:rPr>
        <w:t xml:space="preserve"> </w:t>
      </w:r>
      <w:r w:rsidR="007B28D8">
        <w:rPr>
          <w:rFonts w:cs="B Titr" w:hint="cs"/>
          <w:sz w:val="40"/>
          <w:szCs w:val="40"/>
          <w:rtl/>
        </w:rPr>
        <w:t>10</w:t>
      </w:r>
      <w:r>
        <w:rPr>
          <w:rFonts w:cs="B Titr" w:hint="cs"/>
          <w:sz w:val="40"/>
          <w:szCs w:val="40"/>
          <w:rtl/>
        </w:rPr>
        <w:t xml:space="preserve"> </w:t>
      </w:r>
      <w:r w:rsidR="007B28D8">
        <w:rPr>
          <w:rFonts w:cs="B Titr" w:hint="cs"/>
          <w:sz w:val="40"/>
          <w:szCs w:val="40"/>
          <w:rtl/>
        </w:rPr>
        <w:t xml:space="preserve">آذر </w:t>
      </w:r>
      <w:r>
        <w:rPr>
          <w:rFonts w:cs="B Titr" w:hint="cs"/>
          <w:sz w:val="40"/>
          <w:szCs w:val="40"/>
          <w:rtl/>
        </w:rPr>
        <w:t xml:space="preserve"> 1401 </w:t>
      </w:r>
    </w:p>
    <w:p w:rsidR="00A40CF1" w:rsidRPr="00AE6F1D" w:rsidRDefault="00A40CF1" w:rsidP="005C2309">
      <w:pPr>
        <w:pStyle w:val="NoSpacing"/>
        <w:jc w:val="center"/>
        <w:rPr>
          <w:rFonts w:cs="B Titr"/>
          <w:color w:val="943634" w:themeColor="accent2" w:themeShade="BF"/>
          <w:sz w:val="40"/>
          <w:szCs w:val="40"/>
          <w:rtl/>
        </w:rPr>
      </w:pPr>
      <w:r w:rsidRPr="00AE6F1D">
        <w:rPr>
          <w:rFonts w:cs="B Titr" w:hint="cs"/>
          <w:color w:val="943634" w:themeColor="accent2" w:themeShade="BF"/>
          <w:sz w:val="40"/>
          <w:szCs w:val="40"/>
          <w:rtl/>
        </w:rPr>
        <w:t xml:space="preserve">گروه هدف : </w:t>
      </w:r>
      <w:r w:rsidR="00941BFA">
        <w:rPr>
          <w:rFonts w:cs="B Titr" w:hint="cs"/>
          <w:color w:val="943634" w:themeColor="accent2" w:themeShade="BF"/>
          <w:sz w:val="40"/>
          <w:szCs w:val="40"/>
          <w:rtl/>
        </w:rPr>
        <w:t xml:space="preserve">فوق تخصصین گوارش ، </w:t>
      </w:r>
      <w:r w:rsidRPr="00AE6F1D">
        <w:rPr>
          <w:rFonts w:cs="B Titr" w:hint="cs"/>
          <w:color w:val="943634" w:themeColor="accent2" w:themeShade="BF"/>
          <w:sz w:val="40"/>
          <w:szCs w:val="40"/>
          <w:rtl/>
        </w:rPr>
        <w:t>متخصصین داخلی و پزشکان عمومی</w:t>
      </w:r>
    </w:p>
    <w:p w:rsidR="00FF68C6" w:rsidRPr="009974DD" w:rsidRDefault="00FF68C6" w:rsidP="009974DD">
      <w:pPr>
        <w:pStyle w:val="NoSpacing"/>
        <w:jc w:val="center"/>
        <w:rPr>
          <w:rFonts w:cs="B Yagut"/>
          <w:b/>
          <w:bCs/>
          <w:sz w:val="26"/>
          <w:szCs w:val="26"/>
          <w:rtl/>
        </w:rPr>
      </w:pPr>
    </w:p>
    <w:tbl>
      <w:tblPr>
        <w:tblStyle w:val="LightGrid-Accent2"/>
        <w:bidiVisual/>
        <w:tblW w:w="14797" w:type="dxa"/>
        <w:tblLook w:val="04A0" w:firstRow="1" w:lastRow="0" w:firstColumn="1" w:lastColumn="0" w:noHBand="0" w:noVBand="1"/>
      </w:tblPr>
      <w:tblGrid>
        <w:gridCol w:w="1937"/>
        <w:gridCol w:w="5630"/>
        <w:gridCol w:w="3261"/>
        <w:gridCol w:w="3969"/>
      </w:tblGrid>
      <w:tr w:rsidR="005C2309" w:rsidRPr="00731976" w:rsidTr="00A40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5C2309" w:rsidRPr="00731976" w:rsidRDefault="005C2309" w:rsidP="009974DD">
            <w:pPr>
              <w:pStyle w:val="NoSpacing"/>
              <w:jc w:val="center"/>
              <w:rPr>
                <w:rFonts w:cs="B Titr"/>
                <w:sz w:val="32"/>
                <w:szCs w:val="32"/>
                <w:rtl/>
              </w:rPr>
            </w:pPr>
            <w:r w:rsidRPr="00731976">
              <w:rPr>
                <w:rFonts w:cs="B Titr" w:hint="cs"/>
                <w:sz w:val="32"/>
                <w:szCs w:val="32"/>
                <w:rtl/>
              </w:rPr>
              <w:t>زمان</w:t>
            </w:r>
          </w:p>
        </w:tc>
        <w:tc>
          <w:tcPr>
            <w:tcW w:w="5630" w:type="dxa"/>
          </w:tcPr>
          <w:p w:rsidR="005C2309" w:rsidRPr="00731976" w:rsidRDefault="005C2309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731976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3261" w:type="dxa"/>
          </w:tcPr>
          <w:p w:rsidR="005C2309" w:rsidRPr="00731976" w:rsidRDefault="005C2309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731976">
              <w:rPr>
                <w:rFonts w:cs="B Titr" w:hint="cs"/>
                <w:sz w:val="32"/>
                <w:szCs w:val="32"/>
                <w:rtl/>
              </w:rPr>
              <w:t>سخنران</w:t>
            </w:r>
          </w:p>
        </w:tc>
        <w:tc>
          <w:tcPr>
            <w:tcW w:w="3969" w:type="dxa"/>
          </w:tcPr>
          <w:p w:rsidR="005C2309" w:rsidRPr="00731976" w:rsidRDefault="001A78EE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731976">
              <w:rPr>
                <w:rFonts w:cs="B Titr" w:hint="cs"/>
                <w:sz w:val="32"/>
                <w:szCs w:val="32"/>
                <w:rtl/>
              </w:rPr>
              <w:t>تخصص</w:t>
            </w:r>
          </w:p>
        </w:tc>
      </w:tr>
      <w:tr w:rsidR="00AE6F1D" w:rsidRPr="00731976" w:rsidTr="00A40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AE6F1D" w:rsidRPr="00731976" w:rsidRDefault="00456764" w:rsidP="00456764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9</w:t>
            </w:r>
            <w:r w:rsidR="00B30A8B" w:rsidRPr="00731976">
              <w:rPr>
                <w:rFonts w:cs="B Mitra" w:hint="cs"/>
                <w:sz w:val="32"/>
                <w:szCs w:val="32"/>
                <w:rtl/>
              </w:rPr>
              <w:t>: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00</w:t>
            </w:r>
            <w:r w:rsidR="00B30A8B" w:rsidRPr="00731976">
              <w:rPr>
                <w:rFonts w:cs="B Mitra" w:hint="cs"/>
                <w:sz w:val="32"/>
                <w:szCs w:val="32"/>
                <w:rtl/>
              </w:rPr>
              <w:t>-8: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45</w:t>
            </w:r>
          </w:p>
        </w:tc>
        <w:tc>
          <w:tcPr>
            <w:tcW w:w="12860" w:type="dxa"/>
            <w:gridSpan w:val="3"/>
          </w:tcPr>
          <w:p w:rsidR="00AE6F1D" w:rsidRPr="00731976" w:rsidRDefault="00AE6F1D" w:rsidP="009974D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Titr" w:hint="cs"/>
                <w:b/>
                <w:bCs/>
                <w:sz w:val="32"/>
                <w:szCs w:val="32"/>
                <w:rtl/>
              </w:rPr>
              <w:t>تلاوت قرآن کریم</w:t>
            </w:r>
          </w:p>
        </w:tc>
      </w:tr>
      <w:tr w:rsidR="00456764" w:rsidRPr="00731976" w:rsidTr="00AE6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456764" w:rsidRPr="00731976" w:rsidRDefault="00456764" w:rsidP="003B684B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9: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35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-9:00</w:t>
            </w:r>
          </w:p>
        </w:tc>
        <w:tc>
          <w:tcPr>
            <w:tcW w:w="5630" w:type="dxa"/>
          </w:tcPr>
          <w:p w:rsidR="00456764" w:rsidRPr="00731976" w:rsidRDefault="00967C09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پروبیوتیک و میکروبیوت ها</w:t>
            </w:r>
            <w:r w:rsidR="00C65789"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در دستگاه گوارش </w:t>
            </w:r>
          </w:p>
        </w:tc>
        <w:tc>
          <w:tcPr>
            <w:tcW w:w="3261" w:type="dxa"/>
          </w:tcPr>
          <w:p w:rsidR="00456764" w:rsidRPr="00731976" w:rsidRDefault="00941BFA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دکتر اباذر پارسی</w:t>
            </w:r>
          </w:p>
        </w:tc>
        <w:tc>
          <w:tcPr>
            <w:tcW w:w="3969" w:type="dxa"/>
          </w:tcPr>
          <w:p w:rsidR="00456764" w:rsidRPr="00731976" w:rsidRDefault="0010289F" w:rsidP="009974DD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فوق تخصص گوارش- استادیار</w:t>
            </w:r>
          </w:p>
        </w:tc>
      </w:tr>
      <w:tr w:rsidR="00F576F9" w:rsidRPr="00731976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F576F9" w:rsidRPr="00731976" w:rsidRDefault="00F576F9" w:rsidP="003B684B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10: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05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-9: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35</w:t>
            </w:r>
          </w:p>
        </w:tc>
        <w:tc>
          <w:tcPr>
            <w:tcW w:w="5630" w:type="dxa"/>
          </w:tcPr>
          <w:p w:rsidR="00F576F9" w:rsidRPr="00731976" w:rsidRDefault="00F576F9" w:rsidP="0010289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نقش ایمنی پروبیوتیک ها در دستگاه گوارش</w:t>
            </w:r>
          </w:p>
        </w:tc>
        <w:tc>
          <w:tcPr>
            <w:tcW w:w="3261" w:type="dxa"/>
          </w:tcPr>
          <w:p w:rsidR="00F576F9" w:rsidRPr="00731976" w:rsidRDefault="00F576F9" w:rsidP="0010289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دکتر دامون دهنوی </w:t>
            </w:r>
          </w:p>
        </w:tc>
        <w:tc>
          <w:tcPr>
            <w:tcW w:w="3969" w:type="dxa"/>
          </w:tcPr>
          <w:p w:rsidR="00F576F9" w:rsidRPr="00731976" w:rsidRDefault="00F576F9" w:rsidP="00EC2E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فوق تخصص گوارش- استادیار</w:t>
            </w:r>
          </w:p>
        </w:tc>
      </w:tr>
      <w:tr w:rsidR="00F576F9" w:rsidRPr="00731976" w:rsidTr="00A40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F576F9" w:rsidRPr="00731976" w:rsidRDefault="00F576F9" w:rsidP="003B684B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10: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35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-10: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05</w:t>
            </w:r>
          </w:p>
        </w:tc>
        <w:tc>
          <w:tcPr>
            <w:tcW w:w="5630" w:type="dxa"/>
          </w:tcPr>
          <w:p w:rsidR="00F576F9" w:rsidRPr="00731976" w:rsidRDefault="00F576F9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نقش پروبیوتیک ها در کانسرهای دستگاه گوارش</w:t>
            </w:r>
          </w:p>
        </w:tc>
        <w:tc>
          <w:tcPr>
            <w:tcW w:w="3261" w:type="dxa"/>
          </w:tcPr>
          <w:p w:rsidR="00F576F9" w:rsidRPr="00731976" w:rsidRDefault="00F576F9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دکتر احمد نژاد سلامی</w:t>
            </w:r>
          </w:p>
        </w:tc>
        <w:tc>
          <w:tcPr>
            <w:tcW w:w="3969" w:type="dxa"/>
          </w:tcPr>
          <w:p w:rsidR="00F576F9" w:rsidRPr="00731976" w:rsidRDefault="00F576F9" w:rsidP="00F04BF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فوق تخصص گوارش- استادیار</w:t>
            </w:r>
          </w:p>
        </w:tc>
      </w:tr>
      <w:tr w:rsidR="00F576F9" w:rsidRPr="00731976" w:rsidTr="00B41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F576F9" w:rsidRPr="00731976" w:rsidRDefault="00F576F9" w:rsidP="003B684B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10: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50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-10:</w:t>
            </w:r>
            <w:r w:rsidR="003B684B">
              <w:rPr>
                <w:rFonts w:cs="B Mitra" w:hint="cs"/>
                <w:sz w:val="32"/>
                <w:szCs w:val="32"/>
                <w:rtl/>
              </w:rPr>
              <w:t>35</w:t>
            </w:r>
          </w:p>
        </w:tc>
        <w:tc>
          <w:tcPr>
            <w:tcW w:w="12860" w:type="dxa"/>
            <w:gridSpan w:val="3"/>
          </w:tcPr>
          <w:p w:rsidR="00F576F9" w:rsidRPr="00731976" w:rsidRDefault="00F576F9" w:rsidP="00F04B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Titr" w:hint="cs"/>
                <w:b/>
                <w:bCs/>
                <w:sz w:val="32"/>
                <w:szCs w:val="32"/>
                <w:rtl/>
              </w:rPr>
              <w:t>استراحت و پذیرایی</w:t>
            </w:r>
          </w:p>
        </w:tc>
      </w:tr>
      <w:tr w:rsidR="00F576F9" w:rsidRPr="00731976" w:rsidTr="00A40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F576F9" w:rsidRPr="00731976" w:rsidRDefault="00F576F9" w:rsidP="00AF2888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 w:rsidRPr="00731976">
              <w:rPr>
                <w:rFonts w:cs="B Mitra" w:hint="cs"/>
                <w:sz w:val="32"/>
                <w:szCs w:val="32"/>
                <w:rtl/>
              </w:rPr>
              <w:t>11:</w:t>
            </w:r>
            <w:r w:rsidR="00AF2888">
              <w:rPr>
                <w:rFonts w:cs="B Mitra" w:hint="cs"/>
                <w:sz w:val="32"/>
                <w:szCs w:val="32"/>
                <w:rtl/>
              </w:rPr>
              <w:t>20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-10:</w:t>
            </w:r>
            <w:r w:rsidR="00AF2888">
              <w:rPr>
                <w:rFonts w:cs="B Mitra" w:hint="cs"/>
                <w:sz w:val="32"/>
                <w:szCs w:val="32"/>
                <w:rtl/>
              </w:rPr>
              <w:t>50</w:t>
            </w:r>
          </w:p>
        </w:tc>
        <w:tc>
          <w:tcPr>
            <w:tcW w:w="5630" w:type="dxa"/>
          </w:tcPr>
          <w:p w:rsidR="00F576F9" w:rsidRPr="00731976" w:rsidRDefault="00F576F9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کاربرد پروبیوتیک ها در درمان </w:t>
            </w:r>
            <w:r w:rsidRPr="00731976">
              <w:rPr>
                <w:rFonts w:cs="B Mitra"/>
                <w:b/>
                <w:bCs/>
                <w:sz w:val="32"/>
                <w:szCs w:val="32"/>
              </w:rPr>
              <w:t>CDI</w:t>
            </w: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1" w:type="dxa"/>
          </w:tcPr>
          <w:p w:rsidR="00F576F9" w:rsidRPr="00731976" w:rsidRDefault="00F576F9" w:rsidP="0010289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دکتر النا لک</w:t>
            </w:r>
          </w:p>
        </w:tc>
        <w:tc>
          <w:tcPr>
            <w:tcW w:w="3969" w:type="dxa"/>
          </w:tcPr>
          <w:p w:rsidR="00F576F9" w:rsidRPr="00731976" w:rsidRDefault="00F576F9" w:rsidP="00F04BF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فوق تخصص گوارش- استادیار</w:t>
            </w:r>
          </w:p>
        </w:tc>
      </w:tr>
      <w:tr w:rsidR="00F576F9" w:rsidRPr="00731976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F576F9" w:rsidRPr="00731976" w:rsidRDefault="009B4DB3" w:rsidP="00AF2888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12</w:t>
            </w:r>
            <w:r w:rsidR="00F576F9" w:rsidRPr="00731976">
              <w:rPr>
                <w:rFonts w:cs="B Mitra" w:hint="cs"/>
                <w:sz w:val="32"/>
                <w:szCs w:val="32"/>
                <w:rtl/>
              </w:rPr>
              <w:t>:</w:t>
            </w:r>
            <w:r w:rsidR="00AF2888">
              <w:rPr>
                <w:rFonts w:cs="B Mitra" w:hint="cs"/>
                <w:sz w:val="32"/>
                <w:szCs w:val="32"/>
                <w:rtl/>
              </w:rPr>
              <w:t>00</w:t>
            </w:r>
            <w:r w:rsidR="00F576F9" w:rsidRPr="00731976">
              <w:rPr>
                <w:rFonts w:cs="B Mitra" w:hint="cs"/>
                <w:sz w:val="32"/>
                <w:szCs w:val="32"/>
                <w:rtl/>
              </w:rPr>
              <w:t>-11:</w:t>
            </w:r>
            <w:r w:rsidR="00AF2888">
              <w:rPr>
                <w:rFonts w:cs="B Mitra" w:hint="cs"/>
                <w:sz w:val="32"/>
                <w:szCs w:val="32"/>
                <w:rtl/>
              </w:rPr>
              <w:t>20</w:t>
            </w:r>
          </w:p>
        </w:tc>
        <w:tc>
          <w:tcPr>
            <w:tcW w:w="5630" w:type="dxa"/>
          </w:tcPr>
          <w:p w:rsidR="00F576F9" w:rsidRPr="00731976" w:rsidRDefault="00F576F9" w:rsidP="0010289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کاربرد پروبیوتیک ها در </w:t>
            </w:r>
            <w:r>
              <w:rPr>
                <w:rFonts w:cs="B Mitra"/>
                <w:b/>
                <w:bCs/>
                <w:sz w:val="32"/>
                <w:szCs w:val="32"/>
              </w:rPr>
              <w:t>IBD</w:t>
            </w:r>
          </w:p>
        </w:tc>
        <w:tc>
          <w:tcPr>
            <w:tcW w:w="3261" w:type="dxa"/>
          </w:tcPr>
          <w:p w:rsidR="00F576F9" w:rsidRPr="00731976" w:rsidRDefault="00F576F9" w:rsidP="00FD077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دکتر پژمان علوی نژاد</w:t>
            </w:r>
          </w:p>
        </w:tc>
        <w:tc>
          <w:tcPr>
            <w:tcW w:w="3969" w:type="dxa"/>
          </w:tcPr>
          <w:p w:rsidR="00F576F9" w:rsidRPr="00731976" w:rsidRDefault="00F576F9" w:rsidP="00FD077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Mitra" w:hint="cs"/>
                <w:b/>
                <w:bCs/>
                <w:sz w:val="32"/>
                <w:szCs w:val="32"/>
                <w:rtl/>
              </w:rPr>
              <w:t>فوق تخصص گوارش- دانشیار</w:t>
            </w:r>
          </w:p>
        </w:tc>
      </w:tr>
      <w:tr w:rsidR="000F7C3E" w:rsidRPr="00731976" w:rsidTr="00412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0F7C3E" w:rsidRPr="00731976" w:rsidRDefault="000F7C3E" w:rsidP="00133E90">
            <w:pPr>
              <w:pStyle w:val="NoSpacing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12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:</w:t>
            </w:r>
            <w:r w:rsidR="00133E90">
              <w:rPr>
                <w:rFonts w:cs="B Mitra" w:hint="cs"/>
                <w:sz w:val="32"/>
                <w:szCs w:val="32"/>
                <w:rtl/>
              </w:rPr>
              <w:t>30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-</w:t>
            </w:r>
            <w:r w:rsidR="009B4DB3">
              <w:rPr>
                <w:rFonts w:cs="B Mitra" w:hint="cs"/>
                <w:sz w:val="32"/>
                <w:szCs w:val="32"/>
                <w:rtl/>
              </w:rPr>
              <w:t>12</w:t>
            </w:r>
            <w:r w:rsidRPr="00731976">
              <w:rPr>
                <w:rFonts w:cs="B Mitra" w:hint="cs"/>
                <w:sz w:val="32"/>
                <w:szCs w:val="32"/>
                <w:rtl/>
              </w:rPr>
              <w:t>:</w:t>
            </w:r>
            <w:r w:rsidR="009B4DB3">
              <w:rPr>
                <w:rFonts w:cs="B Mitra" w:hint="cs"/>
                <w:sz w:val="32"/>
                <w:szCs w:val="32"/>
                <w:rtl/>
              </w:rPr>
              <w:t>00</w:t>
            </w:r>
          </w:p>
        </w:tc>
        <w:tc>
          <w:tcPr>
            <w:tcW w:w="12860" w:type="dxa"/>
            <w:gridSpan w:val="3"/>
          </w:tcPr>
          <w:p w:rsidR="000F7C3E" w:rsidRPr="00731976" w:rsidRDefault="000F7C3E" w:rsidP="00A465D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31976">
              <w:rPr>
                <w:rFonts w:cs="B Titr" w:hint="cs"/>
                <w:b/>
                <w:bCs/>
                <w:sz w:val="32"/>
                <w:szCs w:val="32"/>
                <w:rtl/>
              </w:rPr>
              <w:t>پرسش و پاسخ</w:t>
            </w:r>
          </w:p>
        </w:tc>
      </w:tr>
    </w:tbl>
    <w:p w:rsidR="002F754D" w:rsidRDefault="002F754D" w:rsidP="009974DD">
      <w:pPr>
        <w:pStyle w:val="NoSpacing"/>
        <w:rPr>
          <w:rFonts w:cs="B Titr"/>
          <w:sz w:val="26"/>
          <w:szCs w:val="26"/>
          <w:rtl/>
        </w:rPr>
      </w:pPr>
    </w:p>
    <w:p w:rsidR="009974DD" w:rsidRDefault="009974DD" w:rsidP="00475551">
      <w:pPr>
        <w:pStyle w:val="NoSpacing"/>
        <w:jc w:val="center"/>
        <w:rPr>
          <w:rFonts w:cs="B Titr"/>
          <w:sz w:val="30"/>
          <w:szCs w:val="30"/>
          <w:rtl/>
        </w:rPr>
      </w:pPr>
      <w:r w:rsidRPr="00475551">
        <w:rPr>
          <w:rFonts w:cs="B Titr" w:hint="cs"/>
          <w:sz w:val="30"/>
          <w:szCs w:val="30"/>
          <w:rtl/>
        </w:rPr>
        <w:t xml:space="preserve">دبیر علمی برنامه : دکتر </w:t>
      </w:r>
      <w:r w:rsidR="00941BFA" w:rsidRPr="00475551">
        <w:rPr>
          <w:rFonts w:cs="B Titr" w:hint="cs"/>
          <w:sz w:val="30"/>
          <w:szCs w:val="30"/>
          <w:rtl/>
        </w:rPr>
        <w:t>اسکندر حاجیانی</w:t>
      </w:r>
    </w:p>
    <w:p w:rsidR="00A40CF1" w:rsidRDefault="00A40CF1" w:rsidP="00475551">
      <w:pPr>
        <w:pStyle w:val="NoSpacing"/>
        <w:jc w:val="center"/>
        <w:rPr>
          <w:rFonts w:cs="B Titr" w:hint="cs"/>
          <w:sz w:val="30"/>
          <w:szCs w:val="30"/>
          <w:rtl/>
        </w:rPr>
      </w:pPr>
      <w:r w:rsidRPr="00475551">
        <w:rPr>
          <w:rFonts w:cs="B Titr" w:hint="cs"/>
          <w:sz w:val="30"/>
          <w:szCs w:val="30"/>
          <w:rtl/>
        </w:rPr>
        <w:t xml:space="preserve">مکان برگزاری : بیمارستان امام خمینی (ره) اهواز- </w:t>
      </w:r>
      <w:r w:rsidR="00A02127" w:rsidRPr="00475551">
        <w:rPr>
          <w:rFonts w:cs="B Titr" w:hint="cs"/>
          <w:sz w:val="30"/>
          <w:szCs w:val="30"/>
          <w:rtl/>
        </w:rPr>
        <w:t>مجتمع کلاس ها سالن شماره 4</w:t>
      </w:r>
    </w:p>
    <w:p w:rsidR="00DE3548" w:rsidRDefault="00DE3548" w:rsidP="00475551">
      <w:pPr>
        <w:pStyle w:val="NoSpacing"/>
        <w:jc w:val="center"/>
        <w:rPr>
          <w:rFonts w:cs="B Titr" w:hint="cs"/>
          <w:sz w:val="30"/>
          <w:szCs w:val="30"/>
          <w:rtl/>
        </w:rPr>
      </w:pPr>
    </w:p>
    <w:p w:rsidR="00DE3548" w:rsidRDefault="00DE3548" w:rsidP="00475551">
      <w:pPr>
        <w:pStyle w:val="NoSpacing"/>
        <w:jc w:val="center"/>
        <w:rPr>
          <w:rFonts w:cs="B Titr" w:hint="cs"/>
          <w:sz w:val="30"/>
          <w:szCs w:val="30"/>
          <w:rtl/>
        </w:rPr>
      </w:pPr>
    </w:p>
    <w:p w:rsidR="00DE3548" w:rsidRDefault="00DE3548" w:rsidP="00475551">
      <w:pPr>
        <w:pStyle w:val="NoSpacing"/>
        <w:jc w:val="center"/>
        <w:rPr>
          <w:rFonts w:cs="B Titr" w:hint="cs"/>
          <w:sz w:val="30"/>
          <w:szCs w:val="30"/>
          <w:rtl/>
        </w:rPr>
      </w:pPr>
    </w:p>
    <w:p w:rsidR="00DE3548" w:rsidRPr="00DE3548" w:rsidRDefault="00DE3548" w:rsidP="00DE3548">
      <w:pPr>
        <w:pStyle w:val="NoSpacing"/>
        <w:jc w:val="center"/>
        <w:rPr>
          <w:rFonts w:cs="B Titr"/>
          <w:color w:val="000000" w:themeColor="text1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>عنوان کنفرانس :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 xml:space="preserve">کنفرانس علمی یکروزه کاربرد پروبیوتیک ها در دستگاه گوارش </w:t>
      </w:r>
    </w:p>
    <w:p w:rsidR="00DE3548" w:rsidRPr="00DE3548" w:rsidRDefault="00DE3548" w:rsidP="00475551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زمان : 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 xml:space="preserve">پنجشنبه 10 آذر 1401               ساعت 9 صبح </w:t>
      </w:r>
    </w:p>
    <w:p w:rsidR="00DE3548" w:rsidRPr="00DE3548" w:rsidRDefault="00DE3548" w:rsidP="00475551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با سخنرانی پزشکان فوق تخصص گوارش </w:t>
      </w:r>
    </w:p>
    <w:p w:rsidR="00DE3548" w:rsidRPr="00DE3548" w:rsidRDefault="00DE3548" w:rsidP="00DE3548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>گ</w:t>
      </w: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روه هدف : 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>فوق تخصصین گوارش ، متخصصین داخلی و پزشکان عمومی</w:t>
      </w:r>
    </w:p>
    <w:p w:rsidR="00DE3548" w:rsidRPr="00DE3548" w:rsidRDefault="00DE3548" w:rsidP="00DE3548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مکان برگزاری : 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>بیمارستان امام خمی</w:t>
      </w:r>
      <w:bookmarkStart w:id="0" w:name="_GoBack"/>
      <w:bookmarkEnd w:id="0"/>
      <w:r w:rsidRPr="00DE3548">
        <w:rPr>
          <w:rFonts w:cs="B Titr" w:hint="cs"/>
          <w:color w:val="000000" w:themeColor="text1"/>
          <w:sz w:val="48"/>
          <w:szCs w:val="48"/>
          <w:rtl/>
        </w:rPr>
        <w:t>نی (ره) اهواز- مجتمع کلاس ها سالن شماره 4</w:t>
      </w:r>
    </w:p>
    <w:p w:rsidR="00DE3548" w:rsidRPr="00DE3548" w:rsidRDefault="00DE3548" w:rsidP="00DE3548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دبیر علمی برنامه : 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>دکتر اسکندر حاجیانی</w:t>
      </w:r>
    </w:p>
    <w:p w:rsidR="00DE3548" w:rsidRPr="00DE3548" w:rsidRDefault="00DE3548" w:rsidP="00DE3548">
      <w:pPr>
        <w:pStyle w:val="NoSpacing"/>
        <w:jc w:val="center"/>
        <w:rPr>
          <w:rFonts w:cs="B Titr" w:hint="cs"/>
          <w:color w:val="943634" w:themeColor="accent2" w:themeShade="BF"/>
          <w:sz w:val="48"/>
          <w:szCs w:val="48"/>
          <w:rtl/>
        </w:rPr>
      </w:pPr>
    </w:p>
    <w:p w:rsidR="00DE3548" w:rsidRPr="00DE3548" w:rsidRDefault="00DE3548" w:rsidP="00DE3548">
      <w:pPr>
        <w:pStyle w:val="NoSpacing"/>
        <w:jc w:val="right"/>
        <w:rPr>
          <w:rFonts w:cs="B Titr"/>
          <w:color w:val="943634" w:themeColor="accent2" w:themeShade="BF"/>
          <w:sz w:val="48"/>
          <w:szCs w:val="48"/>
          <w:rtl/>
        </w:rPr>
      </w:pPr>
      <w:r w:rsidRPr="00DE3548">
        <w:rPr>
          <w:rFonts w:cs="B Titr" w:hint="cs"/>
          <w:color w:val="943634" w:themeColor="accent2" w:themeShade="BF"/>
          <w:sz w:val="48"/>
          <w:szCs w:val="48"/>
          <w:rtl/>
        </w:rPr>
        <w:t xml:space="preserve">زیر نویس : </w:t>
      </w:r>
      <w:r w:rsidRPr="00DE3548">
        <w:rPr>
          <w:rFonts w:cs="B Titr" w:hint="cs"/>
          <w:color w:val="000000" w:themeColor="text1"/>
          <w:sz w:val="48"/>
          <w:szCs w:val="48"/>
          <w:rtl/>
        </w:rPr>
        <w:t>پزشکان فوق تخصص گوارش</w:t>
      </w:r>
    </w:p>
    <w:p w:rsidR="00DE3548" w:rsidRPr="00DE3548" w:rsidRDefault="00DE3548" w:rsidP="00475551">
      <w:pPr>
        <w:pStyle w:val="NoSpacing"/>
        <w:jc w:val="center"/>
        <w:rPr>
          <w:rFonts w:cs="B Titr"/>
          <w:color w:val="943634" w:themeColor="accent2" w:themeShade="BF"/>
          <w:sz w:val="48"/>
          <w:szCs w:val="48"/>
        </w:rPr>
      </w:pPr>
    </w:p>
    <w:sectPr w:rsidR="00DE3548" w:rsidRPr="00DE3548" w:rsidSect="005C2309">
      <w:pgSz w:w="16838" w:h="11906" w:orient="landscape"/>
      <w:pgMar w:top="851" w:right="1440" w:bottom="1440" w:left="1276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5"/>
    <w:rsid w:val="00054720"/>
    <w:rsid w:val="000A526B"/>
    <w:rsid w:val="000C12FB"/>
    <w:rsid w:val="000F7C3E"/>
    <w:rsid w:val="0010289F"/>
    <w:rsid w:val="00133E90"/>
    <w:rsid w:val="00147AC5"/>
    <w:rsid w:val="00153169"/>
    <w:rsid w:val="0017529F"/>
    <w:rsid w:val="001A78EE"/>
    <w:rsid w:val="0023670C"/>
    <w:rsid w:val="002C15B2"/>
    <w:rsid w:val="002D5F88"/>
    <w:rsid w:val="002F754D"/>
    <w:rsid w:val="00310894"/>
    <w:rsid w:val="003B684B"/>
    <w:rsid w:val="003D708C"/>
    <w:rsid w:val="00427EB9"/>
    <w:rsid w:val="00431D44"/>
    <w:rsid w:val="00453E35"/>
    <w:rsid w:val="00456764"/>
    <w:rsid w:val="00475551"/>
    <w:rsid w:val="004B7C04"/>
    <w:rsid w:val="004C11DF"/>
    <w:rsid w:val="00513747"/>
    <w:rsid w:val="00562F90"/>
    <w:rsid w:val="0058425D"/>
    <w:rsid w:val="005C2309"/>
    <w:rsid w:val="00731976"/>
    <w:rsid w:val="007B28D8"/>
    <w:rsid w:val="007C1938"/>
    <w:rsid w:val="00812F16"/>
    <w:rsid w:val="00863162"/>
    <w:rsid w:val="008E1F42"/>
    <w:rsid w:val="008E1F83"/>
    <w:rsid w:val="009267AA"/>
    <w:rsid w:val="00941BFA"/>
    <w:rsid w:val="009458CD"/>
    <w:rsid w:val="00967C09"/>
    <w:rsid w:val="009974DD"/>
    <w:rsid w:val="009B4DB3"/>
    <w:rsid w:val="00A02127"/>
    <w:rsid w:val="00A40CF1"/>
    <w:rsid w:val="00AE6F1D"/>
    <w:rsid w:val="00AF2888"/>
    <w:rsid w:val="00B30A8B"/>
    <w:rsid w:val="00C21840"/>
    <w:rsid w:val="00C56F15"/>
    <w:rsid w:val="00C65789"/>
    <w:rsid w:val="00C7322A"/>
    <w:rsid w:val="00D31A74"/>
    <w:rsid w:val="00DE3548"/>
    <w:rsid w:val="00E772A9"/>
    <w:rsid w:val="00EC29CA"/>
    <w:rsid w:val="00F1736C"/>
    <w:rsid w:val="00F20194"/>
    <w:rsid w:val="00F316A9"/>
    <w:rsid w:val="00F576F9"/>
    <w:rsid w:val="00F858FF"/>
    <w:rsid w:val="00FF3F9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74DD"/>
    <w:pPr>
      <w:bidi/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997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A4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74DD"/>
    <w:pPr>
      <w:bidi/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997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A4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0AF4-FB35-4ADC-B904-634F1156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2022-11-27T07:18:00Z</cp:lastPrinted>
  <dcterms:created xsi:type="dcterms:W3CDTF">2022-10-26T05:59:00Z</dcterms:created>
  <dcterms:modified xsi:type="dcterms:W3CDTF">2022-11-27T07:39:00Z</dcterms:modified>
</cp:coreProperties>
</file>